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5781" w:type="dxa"/>
        <w:jc w:val="left"/>
        <w:tblInd w:w="-127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83"/>
        <w:gridCol w:w="1860"/>
        <w:gridCol w:w="2262"/>
        <w:gridCol w:w="1810"/>
        <w:gridCol w:w="2036"/>
        <w:gridCol w:w="1824"/>
        <w:gridCol w:w="3"/>
        <w:gridCol w:w="3"/>
        <w:gridCol w:w="2079"/>
        <w:gridCol w:w="4"/>
        <w:gridCol w:w="4"/>
        <w:gridCol w:w="2411"/>
      </w:tblGrid>
      <w:tr>
        <w:trPr>
          <w:trHeight w:val="518" w:hRule="atLeast"/>
        </w:trPr>
        <w:tc>
          <w:tcPr>
            <w:tcW w:w="15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ROTINA SEMANA</w:t>
            </w:r>
            <w:r>
              <w:rPr>
                <w:rFonts w:eastAsia="Cambria" w:cs="Cambria" w:ascii="Cambria" w:hAnsi="Cambria"/>
                <w:b/>
                <w:color w:val="FFFFFF"/>
              </w:rPr>
              <w:t xml:space="preserve"> 1</w:t>
            </w:r>
            <w:r>
              <w:rPr>
                <w:rFonts w:eastAsia="Cambria" w:cs="Cambria" w:ascii="Cambria" w:hAnsi="Cambria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– ENSINO MÉDIO INTEGRADO</w:t>
            </w:r>
          </w:p>
        </w:tc>
      </w:tr>
      <w:tr>
        <w:trPr>
          <w:trHeight w:val="431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mbria" w:hAnsi="Cambria" w:eastAsia="Cambria" w:cs="Cambri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Horário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-15" w:right="0" w:hanging="0"/>
              <w:jc w:val="center"/>
              <w:rPr>
                <w:rFonts w:ascii="Cambria" w:hAnsi="Cambria" w:eastAsia="Cambria" w:cs="Cambri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Segunda-feira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-298" w:hanging="0"/>
              <w:jc w:val="center"/>
              <w:rPr>
                <w:rFonts w:ascii="Cambria" w:hAnsi="Cambria" w:eastAsia="Cambria" w:cs="Cambri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Terça-feira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mbria" w:hAnsi="Cambria" w:eastAsia="Cambria" w:cs="Cambri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Quarta-feira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mbria" w:hAnsi="Cambria" w:eastAsia="Cambria" w:cs="Cambri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Quinta-feira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mbria" w:hAnsi="Cambria" w:eastAsia="Cambria" w:cs="Cambri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Sexta-feira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mbria" w:hAnsi="Cambria" w:eastAsia="Cambria" w:cs="Cambri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Sábado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D41A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mbria" w:hAnsi="Cambria" w:eastAsia="Cambria" w:cs="Cambri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Domingo</w:t>
            </w:r>
          </w:p>
        </w:tc>
      </w:tr>
      <w:tr>
        <w:trPr>
          <w:trHeight w:val="261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6:30 – 7:30h</w:t>
            </w:r>
          </w:p>
        </w:tc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Acordar, se alongar, tomar banho, café da manhã</w:t>
            </w:r>
          </w:p>
        </w:tc>
        <w:tc>
          <w:tcPr>
            <w:tcW w:w="20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76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7:55 – 8:50h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bookmarkStart w:id="0" w:name="_heading=h.gjdgxs"/>
            <w:bookmarkEnd w:id="0"/>
            <w:r>
              <w:rPr/>
              <w:t>Aulas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r>
              <w:rPr/>
              <w:t>Aulas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r>
              <w:rPr/>
              <w:t>Aulas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r>
              <w:rPr/>
              <w:t>Aulas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r>
              <w:rPr/>
              <w:t>Aulas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8:50 – 9:45h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9:45 – 10:05h</w:t>
            </w:r>
          </w:p>
        </w:tc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r>
              <w:rPr/>
              <w:t>Intervalo</w:t>
            </w:r>
          </w:p>
        </w:tc>
        <w:tc>
          <w:tcPr>
            <w:tcW w:w="209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726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10:05 – 11:0h 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Aulas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Aulas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>Aulas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>Aulas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>Aulas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713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11:00 -11:55h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12h às 14h</w:t>
            </w:r>
          </w:p>
        </w:tc>
        <w:tc>
          <w:tcPr>
            <w:tcW w:w="14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Almoçar, realizar tarefas domésticas</w:t>
            </w:r>
          </w:p>
        </w:tc>
      </w:tr>
      <w:tr>
        <w:trPr>
          <w:trHeight w:val="409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14h às 15h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Revisar conteúdos –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Atendimentos Docentes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Assistir vídeos e mídias sugeridas –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Atendimentos Docentes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Revisar conteúdos –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Atendimentos Docentes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Assistir vídeos e mídias sugeridas –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Atendimentos Docentes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Revisar conteúdos –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Atendimentos Docentes</w:t>
            </w:r>
          </w:p>
        </w:tc>
        <w:tc>
          <w:tcPr>
            <w:tcW w:w="450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Aprofundar ou adquirir novos conhecimentos e habilidades </w:t>
              <w:br/>
              <w:t xml:space="preserve">(ênfase em disciplina favorita, idioma, instrumento musical, leitura, </w:t>
              <w:br/>
              <w:t>temas de interesse)</w:t>
            </w:r>
          </w:p>
        </w:tc>
      </w:tr>
      <w:tr>
        <w:trPr>
          <w:trHeight w:val="261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15h às 16h</w:t>
            </w:r>
          </w:p>
        </w:tc>
        <w:tc>
          <w:tcPr>
            <w:tcW w:w="9798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Aprofundar conteúdos, fazer listas de exercícios e atividades escolares</w:t>
            </w:r>
          </w:p>
        </w:tc>
        <w:tc>
          <w:tcPr>
            <w:tcW w:w="4498" w:type="dxa"/>
            <w:gridSpan w:val="4"/>
            <w:vMerge w:val="restart"/>
            <w:tcBorders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16h às 17h</w:t>
            </w:r>
          </w:p>
        </w:tc>
        <w:tc>
          <w:tcPr>
            <w:tcW w:w="9798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498" w:type="dxa"/>
            <w:gridSpan w:val="4"/>
            <w:vMerge w:val="continue"/>
            <w:tcBorders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17h às 18h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Ativ. Física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Ativ. Física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Ativ. Física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Ativ. Física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Ativ. Física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Ativ. Física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Ativ. Física</w:t>
            </w:r>
          </w:p>
        </w:tc>
      </w:tr>
      <w:tr>
        <w:trPr>
          <w:trHeight w:val="307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18h às 19h</w:t>
            </w:r>
          </w:p>
        </w:tc>
        <w:tc>
          <w:tcPr>
            <w:tcW w:w="14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Aprofundar ou adquirir novos conhecimentos e habilidades </w:t>
              <w:br/>
              <w:t>(ênfase em disciplina favorita, idioma, instrumento musical, leitura, temas de interesse)</w:t>
            </w:r>
          </w:p>
        </w:tc>
      </w:tr>
      <w:tr>
        <w:trPr>
          <w:trHeight w:val="261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19h às 20h</w:t>
            </w:r>
          </w:p>
        </w:tc>
        <w:tc>
          <w:tcPr>
            <w:tcW w:w="14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Jantar</w:t>
            </w:r>
          </w:p>
        </w:tc>
      </w:tr>
      <w:tr>
        <w:trPr>
          <w:trHeight w:val="261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20h às 21h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Meditação/Lazer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Meditação/Lazer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Meditação/Lazer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Meditação/Lazer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Meditação/Lazer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Meditação/Lazer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Meditação/Lazer</w:t>
            </w:r>
          </w:p>
        </w:tc>
      </w:tr>
      <w:tr>
        <w:trPr>
          <w:trHeight w:val="278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21h às 22h</w:t>
            </w:r>
          </w:p>
        </w:tc>
        <w:tc>
          <w:tcPr>
            <w:tcW w:w="14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C0A0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Dormir cedo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2"/>
        <w:tblW w:w="15781" w:type="dxa"/>
        <w:jc w:val="left"/>
        <w:tblInd w:w="-127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83"/>
        <w:gridCol w:w="1860"/>
        <w:gridCol w:w="2262"/>
        <w:gridCol w:w="1810"/>
        <w:gridCol w:w="2036"/>
        <w:gridCol w:w="1824"/>
        <w:gridCol w:w="3"/>
        <w:gridCol w:w="3"/>
        <w:gridCol w:w="2079"/>
        <w:gridCol w:w="4"/>
        <w:gridCol w:w="4"/>
        <w:gridCol w:w="2411"/>
      </w:tblGrid>
      <w:tr>
        <w:trPr>
          <w:trHeight w:val="518" w:hRule="atLeast"/>
        </w:trPr>
        <w:tc>
          <w:tcPr>
            <w:tcW w:w="15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jc w:val="center"/>
              <w:rPr/>
            </w:pPr>
            <w:r>
              <w:rPr>
                <w:rFonts w:eastAsia="Cambria" w:cs="Cambria" w:ascii="Cambria" w:hAnsi="Cambria"/>
                <w:b/>
                <w:color w:val="FFFFFF"/>
              </w:rPr>
              <w:t>ROTINA SEMANA 2 – ENSINO MÉDIO INTEGRADO</w:t>
            </w:r>
          </w:p>
        </w:tc>
      </w:tr>
      <w:tr>
        <w:trPr>
          <w:trHeight w:val="431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jc w:val="center"/>
              <w:rPr>
                <w:rFonts w:ascii="Cambria" w:hAnsi="Cambria" w:eastAsia="Cambria" w:cs="Cambria"/>
                <w:b/>
                <w:b/>
                <w:color w:val="FFFFFF"/>
              </w:rPr>
            </w:pPr>
            <w:r>
              <w:rPr>
                <w:rFonts w:eastAsia="Cambria" w:cs="Cambria" w:ascii="Cambria" w:hAnsi="Cambria"/>
                <w:b/>
                <w:color w:val="FFFFFF"/>
              </w:rPr>
              <w:t>Horário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ind w:left="-15" w:hanging="0"/>
              <w:jc w:val="center"/>
              <w:rPr>
                <w:rFonts w:ascii="Cambria" w:hAnsi="Cambria" w:eastAsia="Cambria" w:cs="Cambria"/>
                <w:b/>
                <w:b/>
                <w:color w:val="2C0A0B"/>
              </w:rPr>
            </w:pPr>
            <w:r>
              <w:rPr>
                <w:rFonts w:eastAsia="Cambria" w:cs="Cambria" w:ascii="Cambria" w:hAnsi="Cambria"/>
                <w:b/>
                <w:color w:val="2C0A0B"/>
              </w:rPr>
              <w:t>Segunda-feira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ind w:right="-298" w:hanging="0"/>
              <w:jc w:val="center"/>
              <w:rPr>
                <w:rFonts w:ascii="Cambria" w:hAnsi="Cambria" w:eastAsia="Cambria" w:cs="Cambria"/>
                <w:b/>
                <w:b/>
                <w:color w:val="2C0A0B"/>
              </w:rPr>
            </w:pPr>
            <w:r>
              <w:rPr>
                <w:rFonts w:eastAsia="Cambria" w:cs="Cambria" w:ascii="Cambria" w:hAnsi="Cambria"/>
                <w:b/>
                <w:color w:val="2C0A0B"/>
              </w:rPr>
              <w:t>Terça-feira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>
                <w:rFonts w:ascii="Cambria" w:hAnsi="Cambria" w:eastAsia="Cambria" w:cs="Cambria"/>
                <w:b/>
                <w:b/>
                <w:color w:val="2C0A0B"/>
              </w:rPr>
            </w:pPr>
            <w:r>
              <w:rPr>
                <w:rFonts w:eastAsia="Cambria" w:cs="Cambria" w:ascii="Cambria" w:hAnsi="Cambria"/>
                <w:b/>
                <w:color w:val="2C0A0B"/>
              </w:rPr>
              <w:t>Quarta-feira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>
                <w:rFonts w:ascii="Cambria" w:hAnsi="Cambria" w:eastAsia="Cambria" w:cs="Cambria"/>
                <w:b/>
                <w:b/>
                <w:color w:val="2C0A0B"/>
              </w:rPr>
            </w:pPr>
            <w:r>
              <w:rPr>
                <w:rFonts w:eastAsia="Cambria" w:cs="Cambria" w:ascii="Cambria" w:hAnsi="Cambria"/>
                <w:b/>
                <w:color w:val="2C0A0B"/>
              </w:rPr>
              <w:t>Quinta-feira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>
                <w:rFonts w:ascii="Cambria" w:hAnsi="Cambria" w:eastAsia="Cambria" w:cs="Cambria"/>
                <w:b/>
                <w:b/>
                <w:color w:val="2C0A0B"/>
              </w:rPr>
            </w:pPr>
            <w:r>
              <w:rPr>
                <w:rFonts w:eastAsia="Cambria" w:cs="Cambria" w:ascii="Cambria" w:hAnsi="Cambria"/>
                <w:b/>
                <w:color w:val="2C0A0B"/>
              </w:rPr>
              <w:t>Sexta-feira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1D41A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>
                <w:rFonts w:ascii="Cambria" w:hAnsi="Cambria" w:eastAsia="Cambria" w:cs="Cambria"/>
                <w:b/>
                <w:b/>
                <w:color w:val="2C0A0B"/>
              </w:rPr>
            </w:pPr>
            <w:r>
              <w:rPr>
                <w:rFonts w:eastAsia="Cambria" w:cs="Cambria" w:ascii="Cambria" w:hAnsi="Cambria"/>
                <w:b/>
                <w:color w:val="2C0A0B"/>
              </w:rPr>
              <w:t>Sábado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D41A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>
                <w:rFonts w:ascii="Cambria" w:hAnsi="Cambria" w:eastAsia="Cambria" w:cs="Cambria"/>
                <w:b/>
                <w:b/>
                <w:color w:val="2C0A0B"/>
              </w:rPr>
            </w:pPr>
            <w:r>
              <w:rPr>
                <w:rFonts w:eastAsia="Cambria" w:cs="Cambria" w:ascii="Cambria" w:hAnsi="Cambria"/>
                <w:b/>
                <w:color w:val="2C0A0B"/>
              </w:rPr>
              <w:t>Domingo</w:t>
            </w:r>
          </w:p>
        </w:tc>
      </w:tr>
      <w:tr>
        <w:trPr>
          <w:trHeight w:val="261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FFFFFF"/>
              </w:rPr>
              <w:t>6:30 – 7:30h</w:t>
            </w:r>
          </w:p>
        </w:tc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>Acordar, se alongar, tomar banho, café da manhã</w:t>
            </w:r>
          </w:p>
        </w:tc>
        <w:tc>
          <w:tcPr>
            <w:tcW w:w="20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</w:tr>
      <w:tr>
        <w:trPr>
          <w:trHeight w:val="676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FFFFFF"/>
              </w:rPr>
              <w:t>7:55 – 8:50h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bookmarkStart w:id="1" w:name="_heading=h.gjdgxs1"/>
            <w:bookmarkEnd w:id="1"/>
            <w:r>
              <w:rPr/>
              <w:t>Aulas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r>
              <w:rPr/>
              <w:t>Aulas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r>
              <w:rPr/>
              <w:t>Aulas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r>
              <w:rPr/>
              <w:t>Aulas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r>
              <w:rPr/>
              <w:t>Aulas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FFFFFF"/>
              </w:rPr>
              <w:t>8:50 – 9:45h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FFFFFF"/>
              </w:rPr>
              <w:t>9:45 – 10:05h</w:t>
            </w:r>
          </w:p>
        </w:tc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r>
              <w:rPr/>
              <w:t>Intervalo</w:t>
            </w:r>
          </w:p>
        </w:tc>
        <w:tc>
          <w:tcPr>
            <w:tcW w:w="209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726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FFFFFF"/>
              </w:rPr>
              <w:t xml:space="preserve">10:05 – 11:0h 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Aulas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Aulas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>Aulas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>Aulas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>Aulas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713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FFFFFF"/>
              </w:rPr>
              <w:t>11:00 -11:55h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FFFFFF"/>
              </w:rPr>
              <w:t>12h às 14h</w:t>
            </w:r>
          </w:p>
        </w:tc>
        <w:tc>
          <w:tcPr>
            <w:tcW w:w="14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>Almoçar, realizar tarefas domésticas</w:t>
            </w:r>
          </w:p>
        </w:tc>
      </w:tr>
      <w:tr>
        <w:trPr>
          <w:trHeight w:val="409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FFFFFF"/>
              </w:rPr>
            </w:pPr>
            <w:r>
              <w:rPr>
                <w:rFonts w:eastAsia="Cambria" w:cs="Cambria" w:ascii="Cambria" w:hAnsi="Cambria"/>
                <w:color w:val="FFFFFF"/>
              </w:rPr>
              <w:t>14h às 15h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 xml:space="preserve">Revisar conteúdos – </w:t>
            </w:r>
          </w:p>
          <w:p>
            <w:pPr>
              <w:pStyle w:val="Normal1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>Atendimentos Docentes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 xml:space="preserve">Assistir vídeos e mídias sugeridas – </w:t>
            </w:r>
          </w:p>
          <w:p>
            <w:pPr>
              <w:pStyle w:val="Normal1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>Atendimentos Docentes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 xml:space="preserve">Revisar conteúdos – </w:t>
            </w:r>
          </w:p>
          <w:p>
            <w:pPr>
              <w:pStyle w:val="Normal1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>Atendimentos Docentes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 xml:space="preserve">Assistir vídeos e mídias sugeridas – </w:t>
            </w:r>
          </w:p>
          <w:p>
            <w:pPr>
              <w:pStyle w:val="Normal1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>Atendimentos Docentes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 xml:space="preserve">Revisar conteúdos – </w:t>
            </w:r>
          </w:p>
          <w:p>
            <w:pPr>
              <w:pStyle w:val="Normal1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>Atendimentos Docentes</w:t>
            </w:r>
          </w:p>
        </w:tc>
        <w:tc>
          <w:tcPr>
            <w:tcW w:w="450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 xml:space="preserve">Aprofundar ou adquirir novos conhecimentos e habilidades </w:t>
              <w:br/>
              <w:t xml:space="preserve">(ênfase em disciplina favorita, idioma, instrumento musical, leitura, </w:t>
              <w:br/>
              <w:t>temas de interesse)</w:t>
            </w:r>
          </w:p>
        </w:tc>
      </w:tr>
      <w:tr>
        <w:trPr>
          <w:trHeight w:val="261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FFFFFF"/>
              </w:rPr>
            </w:pPr>
            <w:r>
              <w:rPr>
                <w:rFonts w:eastAsia="Cambria" w:cs="Cambria" w:ascii="Cambria" w:hAnsi="Cambria"/>
                <w:color w:val="FFFFFF"/>
              </w:rPr>
              <w:t>15h às 16h</w:t>
            </w:r>
          </w:p>
        </w:tc>
        <w:tc>
          <w:tcPr>
            <w:tcW w:w="9798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>Aprofundar conteúdos, fazer listas de exercícios e atividades escolares</w:t>
            </w:r>
          </w:p>
        </w:tc>
        <w:tc>
          <w:tcPr>
            <w:tcW w:w="4498" w:type="dxa"/>
            <w:gridSpan w:val="4"/>
            <w:vMerge w:val="restart"/>
            <w:tcBorders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FFFFFF"/>
              </w:rPr>
            </w:pPr>
            <w:r>
              <w:rPr>
                <w:rFonts w:eastAsia="Cambria" w:cs="Cambria" w:ascii="Cambria" w:hAnsi="Cambria"/>
                <w:color w:val="FFFFFF"/>
              </w:rPr>
              <w:t>16h às 17h</w:t>
            </w:r>
          </w:p>
        </w:tc>
        <w:tc>
          <w:tcPr>
            <w:tcW w:w="9798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rFonts w:ascii="Cambria" w:hAnsi="Cambria" w:eastAsia="Cambria" w:cs="Cambria"/>
                <w:color w:val="FFFFFF"/>
              </w:rPr>
            </w:pPr>
            <w:r>
              <w:rPr>
                <w:rFonts w:eastAsia="Cambria" w:cs="Cambria" w:ascii="Cambria" w:hAnsi="Cambria"/>
                <w:color w:val="FFFFFF"/>
              </w:rPr>
            </w:r>
          </w:p>
        </w:tc>
        <w:tc>
          <w:tcPr>
            <w:tcW w:w="4498" w:type="dxa"/>
            <w:gridSpan w:val="4"/>
            <w:vMerge w:val="continue"/>
            <w:tcBorders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rFonts w:ascii="Cambria" w:hAnsi="Cambria" w:eastAsia="Cambria" w:cs="Cambria"/>
                <w:color w:val="FFFFFF"/>
              </w:rPr>
            </w:pPr>
            <w:r>
              <w:rPr>
                <w:rFonts w:eastAsia="Cambria" w:cs="Cambria" w:ascii="Cambria" w:hAnsi="Cambria"/>
                <w:color w:val="FFFFFF"/>
              </w:rPr>
            </w:r>
          </w:p>
        </w:tc>
      </w:tr>
      <w:tr>
        <w:trPr>
          <w:trHeight w:val="261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FFFFFF"/>
              </w:rPr>
            </w:pPr>
            <w:r>
              <w:rPr>
                <w:rFonts w:eastAsia="Cambria" w:cs="Cambria" w:ascii="Cambria" w:hAnsi="Cambria"/>
                <w:color w:val="FFFFFF"/>
              </w:rPr>
              <w:t>17h às 18h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Ativ. Física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Ativ. Física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Ativ. Física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Ativ. Física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Ativ. Física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Ativ. Física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Ativ. Física</w:t>
            </w:r>
          </w:p>
        </w:tc>
      </w:tr>
      <w:tr>
        <w:trPr>
          <w:trHeight w:val="307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FFFFFF"/>
              </w:rPr>
            </w:pPr>
            <w:r>
              <w:rPr>
                <w:rFonts w:eastAsia="Cambria" w:cs="Cambria" w:ascii="Cambria" w:hAnsi="Cambria"/>
                <w:color w:val="FFFFFF"/>
              </w:rPr>
              <w:t>18h às 19h</w:t>
            </w:r>
          </w:p>
        </w:tc>
        <w:tc>
          <w:tcPr>
            <w:tcW w:w="14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 xml:space="preserve">Aprofundar ou adquirir novos conhecimentos e habilidades </w:t>
              <w:br/>
              <w:t>(ênfase em disciplina favorita, idioma, instrumento musical, leitura, temas de interesse)</w:t>
            </w:r>
          </w:p>
        </w:tc>
      </w:tr>
      <w:tr>
        <w:trPr>
          <w:trHeight w:val="261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FFFFFF"/>
              </w:rPr>
            </w:pPr>
            <w:r>
              <w:rPr>
                <w:rFonts w:eastAsia="Cambria" w:cs="Cambria" w:ascii="Cambria" w:hAnsi="Cambria"/>
                <w:color w:val="FFFFFF"/>
              </w:rPr>
              <w:t>19h às 20h</w:t>
            </w:r>
          </w:p>
        </w:tc>
        <w:tc>
          <w:tcPr>
            <w:tcW w:w="14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>Jantar</w:t>
            </w:r>
          </w:p>
        </w:tc>
      </w:tr>
      <w:tr>
        <w:trPr>
          <w:trHeight w:val="261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FFFFFF"/>
              </w:rPr>
            </w:pPr>
            <w:r>
              <w:rPr>
                <w:rFonts w:eastAsia="Cambria" w:cs="Cambria" w:ascii="Cambria" w:hAnsi="Cambria"/>
                <w:color w:val="FFFFFF"/>
              </w:rPr>
              <w:t>20h às 21h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Meditação/Lazer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Meditação/Lazer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Meditação/Lazer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Meditação/Lazer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Meditação/Lazer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Meditação/Lazer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2C0A0B"/>
              </w:rPr>
            </w:pPr>
            <w:r>
              <w:rPr>
                <w:rFonts w:eastAsia="Cambria" w:cs="Cambria" w:ascii="Cambria" w:hAnsi="Cambria"/>
                <w:color w:val="2C0A0B"/>
              </w:rPr>
              <w:t>Meditação/Lazer</w:t>
            </w:r>
          </w:p>
        </w:tc>
      </w:tr>
      <w:tr>
        <w:trPr>
          <w:trHeight w:val="278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A933" w:val="clear"/>
            <w:vAlign w:val="center"/>
          </w:tcPr>
          <w:p>
            <w:pPr>
              <w:pStyle w:val="Normal1"/>
              <w:spacing w:lineRule="auto" w:line="360"/>
              <w:jc w:val="center"/>
              <w:rPr>
                <w:rFonts w:ascii="Cambria" w:hAnsi="Cambria" w:eastAsia="Cambria" w:cs="Cambria"/>
                <w:color w:val="FFFFFF"/>
              </w:rPr>
            </w:pPr>
            <w:r>
              <w:rPr>
                <w:rFonts w:eastAsia="Cambria" w:cs="Cambria" w:ascii="Cambria" w:hAnsi="Cambria"/>
                <w:color w:val="FFFFFF"/>
              </w:rPr>
              <w:t>21h às 22h</w:t>
            </w:r>
          </w:p>
        </w:tc>
        <w:tc>
          <w:tcPr>
            <w:tcW w:w="14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spacing w:lineRule="auto" w:line="360"/>
              <w:jc w:val="center"/>
              <w:rPr/>
            </w:pPr>
            <w:r>
              <w:rPr>
                <w:rFonts w:eastAsia="Cambria" w:cs="Cambria" w:ascii="Cambria" w:hAnsi="Cambria"/>
                <w:color w:val="2C0A0B"/>
              </w:rPr>
              <w:t>Dormir cedo</w:t>
            </w:r>
          </w:p>
        </w:tc>
      </w:tr>
    </w:tbl>
    <w:p>
      <w:pPr>
        <w:pStyle w:val="Normal1"/>
        <w:rPr/>
      </w:pPr>
      <w:r>
        <w:rPr/>
      </w:r>
    </w:p>
    <w:sectPr>
      <w:headerReference w:type="default" r:id="rId2"/>
      <w:type w:val="nextPage"/>
      <w:pgSz w:orient="landscape" w:w="16838" w:h="11906"/>
      <w:pgMar w:left="1701" w:right="1701" w:header="708" w:top="1133" w:footer="0" w:bottom="1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3115310</wp:posOffset>
          </wp:positionH>
          <wp:positionV relativeFrom="paragraph">
            <wp:posOffset>-255905</wp:posOffset>
          </wp:positionV>
          <wp:extent cx="2193290" cy="67627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af7a91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f7a91"/>
    <w:rPr>
      <w:rFonts w:ascii="Liberation Serif" w:hAnsi="Liberation Serif" w:eastAsia="NSimSun" w:cs="Mangal"/>
      <w:kern w:val="2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f7a91"/>
    <w:rPr>
      <w:rFonts w:ascii="Liberation Serif" w:hAnsi="Liberation Serif" w:eastAsia="NSimSun" w:cs="Mangal"/>
      <w:kern w:val="2"/>
      <w:szCs w:val="21"/>
      <w:lang w:eastAsia="zh-CN" w:bidi="hi-IN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andard" w:customStyle="1">
    <w:name w:val="Standard"/>
    <w:qFormat/>
    <w:rsid w:val="00af7a91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Cabealho">
    <w:name w:val="Header"/>
    <w:basedOn w:val="Normal1"/>
    <w:link w:val="CabealhoChar"/>
    <w:uiPriority w:val="99"/>
    <w:unhideWhenUsed/>
    <w:rsid w:val="00af7a91"/>
    <w:pPr>
      <w:tabs>
        <w:tab w:val="clear" w:pos="720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1"/>
    <w:link w:val="RodapChar"/>
    <w:uiPriority w:val="99"/>
    <w:unhideWhenUsed/>
    <w:rsid w:val="00af7a91"/>
    <w:pPr>
      <w:tabs>
        <w:tab w:val="clear" w:pos="720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Contedodatabela">
    <w:name w:val="Conteúdo da tabela"/>
    <w:basedOn w:val="Normal1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ueDYb7p7SkCijOzB4/GR2PWldQ==">AMUW2mUuGJepuYtgdcuECO04hdd7PKSch8i3MYjP4PXQJGDm8neSijIustxiGAzDPb5EWKwbcgAzLG3m3LIssCUAZnHs69WoRDnsg5vxha3yelhf6VRm4AjTXP8bdLb5s9xJ0MReBXZv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LibreOffice/6.2.8.2$Windows_X86_64 LibreOffice_project/f82ddfca21ebc1e222a662a32b25c0c9d20169ee</Application>
  <Pages>2</Pages>
  <Words>342</Words>
  <Characters>2226</Characters>
  <CharactersWithSpaces>2476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2020-05-20T13:23:00Z</dcterms:created>
  <dc:creator>Paulo Oliveira</dc:creator>
  <dc:description/>
  <dc:language>pt-BR</dc:language>
  <cp:lastModifiedBy/>
  <dcterms:modified xsi:type="dcterms:W3CDTF">2021-03-26T17:03:52Z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