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color w:val="00000a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V - Edital 37/2023</w:t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ITENS E PONTUAÇÃO DA ANÁLISE DE CURRÍCULO</w:t>
      </w:r>
    </w:p>
    <w:p w:rsidR="00000000" w:rsidDel="00000000" w:rsidP="00000000" w:rsidRDefault="00000000" w:rsidRPr="00000000" w14:paraId="00000003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1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5"/>
        <w:gridCol w:w="2475"/>
        <w:gridCol w:w="2385"/>
        <w:tblGridChange w:id="0">
          <w:tblGrid>
            <w:gridCol w:w="4815"/>
            <w:gridCol w:w="2475"/>
            <w:gridCol w:w="2385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widowControl w:val="1"/>
              <w:ind w:right="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5">
            <w:pPr>
              <w:widowControl w:val="1"/>
              <w:ind w:right="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widowControl w:val="1"/>
              <w:ind w:right="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7">
            <w:pPr>
              <w:widowControl w:val="1"/>
              <w:ind w:right="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OBTIDA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5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ind w:right="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ACADÊMICA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de graduação em curso de Licenciatura nas áreas de: Ciências, Biologia, Química, Física, Geografia, Matemática e Pedagogia.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pontos/curso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de graduação em curso de outras áreas.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pontos/curso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 de Pós-graduação com carga horária mínima de 360 horas.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pontos/curso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5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ind w:right="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EXPERIÊNCIA EM PESQUISA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 em evento científico da área de educação e/ou à divulgação científica.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pontos/resumo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Artigo publicado em periódico com ISSN ou artigo completo publicado em evento científico na área de educação e divulgação científica.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pontos/artigo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 em eventos, congressos, exposições, feiras científicas, minicursos ou cursos de curta duração.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pontos/certificado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5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ind w:right="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EXPERIÊNCIA PROFISSIONAL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Experiência profissional em docência.*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pontos/ano ou fração superior a 6 meses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Experiência profissional em espaços não formais de educação, tais como museus e centros de ciência ou divulgação científica.*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pontos/ano ou fração superior a 6 meses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1"/>
              <w:ind w:right="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Estágio na área educacional. Participação em Programas de iniciação científica, de desenvolvimento tecnológico e inovação, de iniciação à docência, de extensão (Ex: PIBIC, PIBITI, PIBID, Bolsista Extensionista).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ponto/ano ou fração superior a 6 meses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1"/>
              <w:ind w:right="7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right="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* Comprovação mediante carteira de trabalho ou declaração por parte da empresa contendo cargo/função, atividades desempenhadas bem como data de início e término de exercício da função.</w:t>
      </w:r>
    </w:p>
    <w:p w:rsidR="00000000" w:rsidDel="00000000" w:rsidP="00000000" w:rsidRDefault="00000000" w:rsidRPr="00000000" w14:paraId="00000030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Observação: Preencher a coluna de pontuação obtida e anexar os documentos comprobatórios na ordem dos itens desta planilha.</w:t>
      </w:r>
    </w:p>
    <w:p w:rsidR="00000000" w:rsidDel="00000000" w:rsidP="00000000" w:rsidRDefault="00000000" w:rsidRPr="00000000" w14:paraId="00000031">
      <w:pPr>
        <w:widowControl w:val="1"/>
        <w:spacing w:after="200" w:lineRule="auto"/>
        <w:ind w:right="7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200" w:lineRule="auto"/>
        <w:ind w:right="7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200" w:lineRule="auto"/>
        <w:ind w:right="7"/>
        <w:jc w:val="lef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133" w:top="1133" w:left="1700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08B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08B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sktBuzSuRkxVcmhR+xcT8T8ag==">CgMxLjA4AHIhMVUwa1BGc1FSbENyWjBOSGQxa1ZPUE1yclNEajZobnlZ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2020-07-29T16:31:00Z</dcterms:created>
</cp:coreProperties>
</file>